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55" w:rsidRDefault="00166355" w:rsidP="00166355">
      <w:pPr>
        <w:widowControl/>
        <w:spacing w:line="500" w:lineRule="exact"/>
        <w:jc w:val="left"/>
        <w:rPr>
          <w:rFonts w:ascii="仿宋" w:eastAsia="仿宋" w:hAnsi="仿宋" w:cs="宋体"/>
          <w:b/>
          <w:color w:val="3A3A3A"/>
          <w:kern w:val="0"/>
          <w:sz w:val="32"/>
          <w:szCs w:val="32"/>
        </w:rPr>
      </w:pPr>
      <w:bookmarkStart w:id="0" w:name="_Hlk25409299"/>
      <w:r>
        <w:rPr>
          <w:rFonts w:ascii="仿宋" w:eastAsia="仿宋" w:hAnsi="仿宋" w:cs="宋体" w:hint="eastAsia"/>
          <w:b/>
          <w:color w:val="3A3A3A"/>
          <w:kern w:val="0"/>
          <w:sz w:val="32"/>
          <w:szCs w:val="32"/>
        </w:rPr>
        <w:t>附件1</w:t>
      </w:r>
    </w:p>
    <w:p w:rsidR="00166355" w:rsidRPr="00DA5FA3" w:rsidRDefault="00166355" w:rsidP="00166355">
      <w:pPr>
        <w:widowControl/>
        <w:spacing w:line="500" w:lineRule="exact"/>
        <w:jc w:val="center"/>
        <w:rPr>
          <w:rFonts w:ascii="STZhongsong" w:eastAsia="STZhongsong" w:hAnsi="STZhongsong" w:cs="宋体"/>
          <w:color w:val="3A3A3A"/>
          <w:kern w:val="0"/>
          <w:sz w:val="36"/>
          <w:szCs w:val="36"/>
        </w:rPr>
      </w:pPr>
      <w:r w:rsidRPr="00DA5FA3">
        <w:rPr>
          <w:rFonts w:ascii="STZhongsong" w:eastAsia="STZhongsong" w:hAnsi="STZhongsong" w:cs="宋体" w:hint="eastAsia"/>
          <w:color w:val="3A3A3A"/>
          <w:kern w:val="0"/>
          <w:sz w:val="36"/>
          <w:szCs w:val="36"/>
        </w:rPr>
        <w:t>研究选题</w:t>
      </w:r>
    </w:p>
    <w:bookmarkEnd w:id="0"/>
    <w:p w:rsidR="00166355" w:rsidRDefault="00166355" w:rsidP="00166355">
      <w:pPr>
        <w:widowControl/>
        <w:spacing w:line="500" w:lineRule="exact"/>
        <w:jc w:val="left"/>
        <w:rPr>
          <w:rFonts w:ascii="仿宋" w:eastAsia="仿宋" w:hAnsi="仿宋" w:cs="宋体"/>
          <w:color w:val="3A3A3A"/>
          <w:kern w:val="0"/>
          <w:sz w:val="32"/>
          <w:szCs w:val="32"/>
        </w:rPr>
      </w:pPr>
    </w:p>
    <w:p w:rsidR="00166355" w:rsidRPr="00072D92" w:rsidRDefault="00166355" w:rsidP="00166355">
      <w:pPr>
        <w:spacing w:line="500" w:lineRule="exact"/>
        <w:ind w:firstLineChars="215" w:firstLine="691"/>
        <w:rPr>
          <w:rFonts w:ascii="仿宋" w:eastAsia="仿宋" w:hAnsi="仿宋"/>
          <w:b/>
          <w:sz w:val="32"/>
          <w:szCs w:val="32"/>
        </w:rPr>
      </w:pPr>
      <w:r w:rsidRPr="006B62FA">
        <w:rPr>
          <w:rFonts w:ascii="仿宋" w:eastAsia="仿宋" w:hAnsi="仿宋" w:hint="eastAsia"/>
          <w:b/>
          <w:sz w:val="32"/>
          <w:szCs w:val="32"/>
        </w:rPr>
        <w:t>1.“江苏文化名人传”系列：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</w:tblGrid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毕沅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曹雪芹</w:t>
            </w:r>
          </w:p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方苞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费孝通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冯桂芬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顾颉刚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顾恺之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顾宪成、高攀龙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顾炎武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顾祖禹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归有光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胡瑗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黄丕烈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惠栋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焦竑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焦循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李可染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刘海粟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刘向刘歆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刘勰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刘知几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柳诒徵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罗振玉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吕思勉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马建忠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钱穆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钱谦益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秦观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阮元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沈德潜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施耐庵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王安石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王艮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王念孙、王引之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徐悲鸿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薛福成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阎若璩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袁枚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张惠言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张謇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张旭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bookmarkStart w:id="1" w:name="_GoBack"/>
            <w:bookmarkEnd w:id="1"/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赵元任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朱自清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庄存与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祖冲之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龚贤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洪亮吉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胡小石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李汝珍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林散之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陆世仪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王伯沆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王石谷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吴大澂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166355" w:rsidRPr="006B62FA" w:rsidRDefault="00166355" w:rsidP="00166355">
      <w:pPr>
        <w:spacing w:line="500" w:lineRule="exact"/>
        <w:ind w:firstLineChars="215" w:firstLine="69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 w:rsidRPr="006B62FA">
        <w:rPr>
          <w:rFonts w:ascii="仿宋" w:eastAsia="仿宋" w:hAnsi="仿宋" w:hint="eastAsia"/>
          <w:b/>
          <w:sz w:val="32"/>
          <w:szCs w:val="32"/>
        </w:rPr>
        <w:t>.“江苏文化专门史”系列：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江苏诗歌史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江苏方志史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江苏戏曲史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江苏酿酒史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江苏人口史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江苏财政史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江苏民间文学史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江苏儿童文学史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江苏义仓史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江苏留学史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江苏体育史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江苏方言史</w:t>
      </w:r>
    </w:p>
    <w:p w:rsidR="00166355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江苏陶艺史</w:t>
      </w:r>
    </w:p>
    <w:p w:rsidR="00166355" w:rsidRDefault="00166355" w:rsidP="00166355">
      <w:pPr>
        <w:widowControl/>
        <w:spacing w:line="450" w:lineRule="atLeast"/>
        <w:ind w:right="720"/>
        <w:rPr>
          <w:rFonts w:ascii="微软雅黑" w:eastAsia="微软雅黑" w:hAnsi="微软雅黑" w:cs="宋体"/>
          <w:b/>
          <w:bCs/>
          <w:color w:val="696969"/>
          <w:kern w:val="0"/>
          <w:sz w:val="18"/>
          <w:szCs w:val="18"/>
        </w:rPr>
      </w:pPr>
    </w:p>
    <w:p w:rsidR="00636BE6" w:rsidRDefault="00636BE6"/>
    <w:sectPr w:rsidR="0063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55"/>
    <w:rsid w:val="00166355"/>
    <w:rsid w:val="00636BE6"/>
    <w:rsid w:val="007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CC0A"/>
  <w15:chartTrackingRefBased/>
  <w15:docId w15:val="{F25E46A8-627B-4064-90C3-342A3C4F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 </cp:lastModifiedBy>
  <cp:revision>2</cp:revision>
  <dcterms:created xsi:type="dcterms:W3CDTF">2019-11-23T06:06:00Z</dcterms:created>
  <dcterms:modified xsi:type="dcterms:W3CDTF">2019-11-23T06:26:00Z</dcterms:modified>
</cp:coreProperties>
</file>